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7B80" w14:textId="77777777" w:rsidR="00076DF9" w:rsidRPr="00000CBC" w:rsidRDefault="00076DF9" w:rsidP="00070795">
      <w:pPr>
        <w:jc w:val="center"/>
        <w:rPr>
          <w:rFonts w:ascii="Arial" w:hAnsi="Arial"/>
          <w:b/>
          <w:bCs/>
          <w:iCs/>
          <w:szCs w:val="22"/>
          <w:lang w:val="en-GB"/>
        </w:rPr>
      </w:pPr>
    </w:p>
    <w:p w14:paraId="03A0AEE2" w14:textId="15131214" w:rsidR="00E35E12" w:rsidRDefault="005F7CB8" w:rsidP="00070795">
      <w:pPr>
        <w:jc w:val="center"/>
        <w:rPr>
          <w:rFonts w:ascii="Arial" w:hAnsi="Arial"/>
          <w:b/>
          <w:bCs/>
          <w:iCs/>
          <w:sz w:val="28"/>
          <w:szCs w:val="28"/>
          <w:lang w:val="en-GB"/>
        </w:rPr>
      </w:pPr>
      <w:r>
        <w:rPr>
          <w:rFonts w:ascii="Arial" w:hAnsi="Arial"/>
          <w:b/>
          <w:bCs/>
          <w:iCs/>
          <w:sz w:val="28"/>
          <w:szCs w:val="28"/>
          <w:lang w:val="en-GB"/>
        </w:rPr>
        <w:t>ICR 202</w:t>
      </w:r>
      <w:r w:rsidR="00103800">
        <w:rPr>
          <w:rFonts w:ascii="Arial" w:hAnsi="Arial"/>
          <w:b/>
          <w:bCs/>
          <w:iCs/>
          <w:sz w:val="28"/>
          <w:szCs w:val="28"/>
          <w:lang w:val="en-GB"/>
        </w:rPr>
        <w:t>4</w:t>
      </w:r>
      <w:r>
        <w:rPr>
          <w:rFonts w:ascii="Arial" w:hAnsi="Arial"/>
          <w:b/>
          <w:bCs/>
          <w:iCs/>
          <w:sz w:val="28"/>
          <w:szCs w:val="28"/>
          <w:lang w:val="en-GB"/>
        </w:rPr>
        <w:t xml:space="preserve"> – </w:t>
      </w:r>
      <w:r w:rsidR="00000CBC">
        <w:rPr>
          <w:rFonts w:ascii="Arial" w:hAnsi="Arial"/>
          <w:b/>
          <w:bCs/>
          <w:iCs/>
          <w:sz w:val="28"/>
          <w:szCs w:val="28"/>
          <w:lang w:val="en-GB"/>
        </w:rPr>
        <w:t>ORDER</w:t>
      </w:r>
      <w:r w:rsidR="00E35E12" w:rsidRPr="000A156F">
        <w:rPr>
          <w:rFonts w:ascii="Arial" w:hAnsi="Arial"/>
          <w:b/>
          <w:bCs/>
          <w:iCs/>
          <w:sz w:val="28"/>
          <w:szCs w:val="28"/>
          <w:lang w:val="en-GB"/>
        </w:rPr>
        <w:t xml:space="preserve"> FORM</w:t>
      </w:r>
      <w:r w:rsidR="00072364">
        <w:rPr>
          <w:rFonts w:ascii="Arial" w:hAnsi="Arial"/>
          <w:b/>
          <w:bCs/>
          <w:iCs/>
          <w:sz w:val="28"/>
          <w:szCs w:val="28"/>
          <w:lang w:val="en-GB"/>
        </w:rPr>
        <w:t xml:space="preserve"> – </w:t>
      </w:r>
      <w:r w:rsidR="00F62C77">
        <w:rPr>
          <w:rFonts w:ascii="Arial" w:hAnsi="Arial"/>
          <w:b/>
          <w:bCs/>
          <w:iCs/>
          <w:sz w:val="28"/>
          <w:szCs w:val="28"/>
          <w:lang w:val="en-GB"/>
        </w:rPr>
        <w:t>MEETING ROOM</w:t>
      </w:r>
    </w:p>
    <w:p w14:paraId="65176C7F" w14:textId="1DE3E2D4" w:rsidR="00B67F8E" w:rsidRPr="00B67F8E" w:rsidRDefault="00B67F8E" w:rsidP="00070795">
      <w:pPr>
        <w:jc w:val="center"/>
        <w:rPr>
          <w:rFonts w:ascii="Arial" w:hAnsi="Arial"/>
          <w:iCs/>
          <w:sz w:val="24"/>
          <w:szCs w:val="24"/>
          <w:lang w:val="en-GB"/>
        </w:rPr>
      </w:pPr>
      <w:r w:rsidRPr="00B67F8E">
        <w:rPr>
          <w:rFonts w:ascii="Arial" w:hAnsi="Arial"/>
          <w:iCs/>
          <w:sz w:val="24"/>
          <w:szCs w:val="24"/>
          <w:lang w:val="en-GB"/>
        </w:rPr>
        <w:t xml:space="preserve">Please </w:t>
      </w:r>
      <w:r>
        <w:rPr>
          <w:rFonts w:ascii="Arial" w:hAnsi="Arial"/>
          <w:iCs/>
          <w:sz w:val="24"/>
          <w:szCs w:val="24"/>
          <w:lang w:val="en-GB"/>
        </w:rPr>
        <w:t xml:space="preserve">fill out and </w:t>
      </w:r>
      <w:r w:rsidRPr="00B67F8E">
        <w:rPr>
          <w:rFonts w:ascii="Arial" w:hAnsi="Arial"/>
          <w:iCs/>
          <w:sz w:val="24"/>
          <w:szCs w:val="24"/>
          <w:lang w:val="en-GB"/>
        </w:rPr>
        <w:t xml:space="preserve">sign the </w:t>
      </w:r>
      <w:r>
        <w:rPr>
          <w:rFonts w:ascii="Arial" w:hAnsi="Arial"/>
          <w:iCs/>
          <w:sz w:val="24"/>
          <w:szCs w:val="24"/>
          <w:lang w:val="en-GB"/>
        </w:rPr>
        <w:t xml:space="preserve">form </w:t>
      </w:r>
      <w:r w:rsidRPr="00B67F8E">
        <w:rPr>
          <w:rFonts w:ascii="Arial" w:hAnsi="Arial"/>
          <w:iCs/>
          <w:sz w:val="24"/>
          <w:szCs w:val="24"/>
          <w:lang w:val="en-GB"/>
        </w:rPr>
        <w:t xml:space="preserve">and send a scan (PDF) to </w:t>
      </w:r>
      <w:hyperlink r:id="rId8" w:history="1">
        <w:r w:rsidRPr="00063D36">
          <w:rPr>
            <w:rStyle w:val="Hyperlink"/>
            <w:rFonts w:ascii="Arial" w:hAnsi="Arial"/>
            <w:iCs/>
            <w:sz w:val="24"/>
            <w:szCs w:val="24"/>
            <w:lang w:val="en-GB"/>
          </w:rPr>
          <w:t>info@ic-refractories.eu</w:t>
        </w:r>
      </w:hyperlink>
      <w:r>
        <w:rPr>
          <w:rFonts w:ascii="Arial" w:hAnsi="Arial"/>
          <w:iCs/>
          <w:sz w:val="24"/>
          <w:szCs w:val="24"/>
          <w:lang w:val="en-GB"/>
        </w:rPr>
        <w:t xml:space="preserve"> </w:t>
      </w:r>
    </w:p>
    <w:p w14:paraId="283D3877" w14:textId="337DDF36" w:rsidR="00D30A01" w:rsidRDefault="00D30A01" w:rsidP="00E35E12">
      <w:pPr>
        <w:jc w:val="both"/>
        <w:rPr>
          <w:rFonts w:ascii="Arial" w:hAnsi="Arial" w:cs="Arial"/>
          <w:lang w:val="en-GB"/>
        </w:rPr>
      </w:pPr>
    </w:p>
    <w:p w14:paraId="5AFAC3FF" w14:textId="77777777" w:rsidR="00000CBC" w:rsidRDefault="00000CBC" w:rsidP="00E35E12">
      <w:pPr>
        <w:jc w:val="both"/>
        <w:rPr>
          <w:rFonts w:ascii="Arial" w:hAnsi="Arial" w:cs="Arial"/>
          <w:lang w:val="en-GB"/>
        </w:rPr>
      </w:pPr>
    </w:p>
    <w:p w14:paraId="4FABFE3A" w14:textId="05E1C84A" w:rsidR="00D30A01" w:rsidRDefault="00072364" w:rsidP="00D30A0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</w:t>
      </w:r>
      <w:r w:rsidR="00D30A01" w:rsidRPr="000A156F">
        <w:rPr>
          <w:rFonts w:ascii="Arial" w:hAnsi="Arial" w:cs="Arial"/>
          <w:lang w:val="en-GB"/>
        </w:rPr>
        <w:tab/>
      </w:r>
      <w:r w:rsidR="00D30A01" w:rsidRPr="000A156F">
        <w:rPr>
          <w:rFonts w:ascii="Arial" w:hAnsi="Arial" w:cs="Arial"/>
          <w:lang w:val="en-GB"/>
        </w:rPr>
        <w:tab/>
      </w:r>
    </w:p>
    <w:p w14:paraId="0208DC0D" w14:textId="77777777" w:rsidR="00E03154" w:rsidRPr="000A156F" w:rsidRDefault="00E03154" w:rsidP="00D30A01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</w:p>
    <w:p w14:paraId="2A5D770E" w14:textId="5EAD0C48" w:rsidR="00E03154" w:rsidRPr="000A156F" w:rsidRDefault="00E03154" w:rsidP="00E03154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1444DE79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6FBB0CD9" w14:textId="384A92BA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Street</w:t>
      </w:r>
      <w:r w:rsidR="00070795" w:rsidRPr="000A156F">
        <w:rPr>
          <w:rFonts w:ascii="Arial" w:hAnsi="Arial" w:cs="Arial"/>
          <w:lang w:val="en-GB"/>
        </w:rPr>
        <w:t xml:space="preserve"> / </w:t>
      </w:r>
      <w:r w:rsidR="005F7CB8">
        <w:rPr>
          <w:rFonts w:ascii="Arial" w:hAnsi="Arial" w:cs="Arial"/>
          <w:lang w:val="en-GB"/>
        </w:rPr>
        <w:t>N</w:t>
      </w:r>
      <w:r w:rsidR="004F0947" w:rsidRPr="000A156F">
        <w:rPr>
          <w:rFonts w:ascii="Arial" w:hAnsi="Arial" w:cs="Arial"/>
          <w:lang w:val="en-GB"/>
        </w:rPr>
        <w:t>umber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321B0C7F" w14:textId="77777777" w:rsidR="00E03154" w:rsidRDefault="00E03154" w:rsidP="00E03154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</w:p>
    <w:p w14:paraId="7BAEC1A5" w14:textId="52BB2DCA" w:rsidR="00E03154" w:rsidRPr="000A156F" w:rsidRDefault="00E03154" w:rsidP="00E03154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75E8E1C8" w14:textId="77777777" w:rsidR="004F0947" w:rsidRPr="000A156F" w:rsidRDefault="004F0947" w:rsidP="00E35E12">
      <w:pPr>
        <w:jc w:val="both"/>
        <w:rPr>
          <w:rFonts w:ascii="Arial" w:hAnsi="Arial" w:cs="Arial"/>
          <w:lang w:val="en-GB"/>
        </w:rPr>
      </w:pPr>
    </w:p>
    <w:p w14:paraId="022AA6BA" w14:textId="77777777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Zip</w:t>
      </w:r>
      <w:r w:rsidR="00070795" w:rsidRPr="000A156F">
        <w:rPr>
          <w:rFonts w:ascii="Arial" w:hAnsi="Arial" w:cs="Arial"/>
          <w:lang w:val="en-GB"/>
        </w:rPr>
        <w:t xml:space="preserve"> </w:t>
      </w:r>
      <w:r w:rsidRPr="000A156F">
        <w:rPr>
          <w:rFonts w:ascii="Arial" w:hAnsi="Arial" w:cs="Arial"/>
          <w:lang w:val="en-GB"/>
        </w:rPr>
        <w:t>code / Town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394AE4CB" w14:textId="77777777" w:rsidR="00070795" w:rsidRPr="000A156F" w:rsidRDefault="00070795" w:rsidP="00E35E12">
      <w:pPr>
        <w:jc w:val="both"/>
        <w:rPr>
          <w:rFonts w:ascii="Arial" w:hAnsi="Arial" w:cs="Arial"/>
          <w:lang w:val="en-GB"/>
        </w:rPr>
      </w:pPr>
    </w:p>
    <w:p w14:paraId="09381492" w14:textId="77777777" w:rsidR="00E35E12" w:rsidRPr="000A156F" w:rsidRDefault="00E35E12" w:rsidP="00070795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Country</w:t>
      </w:r>
      <w:r w:rsidR="00070795" w:rsidRPr="000A156F">
        <w:rPr>
          <w:rFonts w:ascii="Arial" w:hAnsi="Arial" w:cs="Arial"/>
          <w:lang w:val="en-GB"/>
        </w:rPr>
        <w:tab/>
      </w:r>
      <w:r w:rsidR="00070795" w:rsidRPr="000A156F">
        <w:rPr>
          <w:rFonts w:ascii="Arial" w:hAnsi="Arial" w:cs="Arial"/>
          <w:lang w:val="en-GB"/>
        </w:rPr>
        <w:tab/>
      </w:r>
    </w:p>
    <w:p w14:paraId="4779E0D5" w14:textId="77777777" w:rsidR="00E35E12" w:rsidRPr="000A156F" w:rsidRDefault="00E35E12" w:rsidP="00E35E12">
      <w:pPr>
        <w:jc w:val="both"/>
        <w:rPr>
          <w:rFonts w:ascii="Arial" w:hAnsi="Arial" w:cs="Arial"/>
          <w:lang w:val="en-GB"/>
        </w:rPr>
      </w:pPr>
    </w:p>
    <w:p w14:paraId="1A24436E" w14:textId="77777777" w:rsidR="00E03154" w:rsidRPr="000A156F" w:rsidRDefault="00E03154" w:rsidP="00E03154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VAT ID</w:t>
      </w: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7C3B8755" w14:textId="77777777" w:rsidR="00E03154" w:rsidRPr="000A156F" w:rsidRDefault="00E03154" w:rsidP="00E03154">
      <w:pPr>
        <w:jc w:val="both"/>
        <w:rPr>
          <w:rFonts w:ascii="Arial" w:hAnsi="Arial" w:cs="Arial"/>
          <w:lang w:val="en-GB"/>
        </w:rPr>
      </w:pPr>
    </w:p>
    <w:p w14:paraId="163959FA" w14:textId="6A057A09" w:rsidR="001E20F3" w:rsidRPr="00072364" w:rsidRDefault="00072364" w:rsidP="001E20F3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72364">
        <w:rPr>
          <w:rFonts w:ascii="Arial" w:hAnsi="Arial" w:cs="Arial"/>
          <w:lang w:val="en-GB"/>
        </w:rPr>
        <w:t>Name of contact person</w:t>
      </w:r>
      <w:r w:rsidR="00E35E12" w:rsidRPr="00072364">
        <w:rPr>
          <w:rFonts w:ascii="Arial" w:hAnsi="Arial" w:cs="Arial"/>
          <w:lang w:val="en-GB"/>
        </w:rPr>
        <w:t xml:space="preserve"> </w:t>
      </w:r>
      <w:r w:rsidR="001E20F3" w:rsidRPr="00072364">
        <w:rPr>
          <w:rFonts w:ascii="Arial" w:hAnsi="Arial" w:cs="Arial"/>
          <w:lang w:val="en-GB"/>
        </w:rPr>
        <w:tab/>
      </w:r>
      <w:r w:rsidR="001E20F3" w:rsidRPr="00072364">
        <w:rPr>
          <w:rFonts w:ascii="Arial" w:hAnsi="Arial" w:cs="Arial"/>
          <w:lang w:val="en-GB"/>
        </w:rPr>
        <w:tab/>
      </w:r>
    </w:p>
    <w:p w14:paraId="1B66C4A4" w14:textId="31A076BF" w:rsidR="001E20F3" w:rsidRDefault="001E20F3" w:rsidP="00E35E12">
      <w:pPr>
        <w:jc w:val="both"/>
        <w:rPr>
          <w:rFonts w:ascii="Arial" w:hAnsi="Arial" w:cs="Arial"/>
          <w:lang w:val="en-GB"/>
        </w:rPr>
      </w:pPr>
    </w:p>
    <w:p w14:paraId="26CEC66F" w14:textId="77777777" w:rsidR="00E03154" w:rsidRPr="000A156F" w:rsidRDefault="00E03154" w:rsidP="00E03154">
      <w:pPr>
        <w:tabs>
          <w:tab w:val="left" w:pos="3119"/>
          <w:tab w:val="right" w:leader="underscore" w:pos="9639"/>
        </w:tabs>
        <w:jc w:val="both"/>
        <w:rPr>
          <w:rFonts w:ascii="Arial" w:hAnsi="Arial" w:cs="Arial"/>
          <w:lang w:val="en-GB"/>
        </w:rPr>
      </w:pPr>
      <w:r w:rsidRPr="000A156F">
        <w:rPr>
          <w:rFonts w:ascii="Arial" w:hAnsi="Arial" w:cs="Arial"/>
          <w:lang w:val="en-GB"/>
        </w:rPr>
        <w:t>E-</w:t>
      </w:r>
      <w:r>
        <w:rPr>
          <w:rFonts w:ascii="Arial" w:hAnsi="Arial" w:cs="Arial"/>
          <w:lang w:val="en-GB"/>
        </w:rPr>
        <w:t>M</w:t>
      </w:r>
      <w:r w:rsidRPr="000A156F">
        <w:rPr>
          <w:rFonts w:ascii="Arial" w:hAnsi="Arial" w:cs="Arial"/>
          <w:lang w:val="en-GB"/>
        </w:rPr>
        <w:t>ail address</w:t>
      </w:r>
      <w:r w:rsidRPr="000A156F">
        <w:rPr>
          <w:rFonts w:ascii="Arial" w:hAnsi="Arial" w:cs="Arial"/>
          <w:lang w:val="en-GB"/>
        </w:rPr>
        <w:tab/>
      </w:r>
      <w:r w:rsidRPr="000A156F">
        <w:rPr>
          <w:rFonts w:ascii="Arial" w:hAnsi="Arial" w:cs="Arial"/>
          <w:lang w:val="en-GB"/>
        </w:rPr>
        <w:tab/>
      </w:r>
    </w:p>
    <w:p w14:paraId="659F62AB" w14:textId="77777777" w:rsidR="00E03154" w:rsidRDefault="00E03154" w:rsidP="00E03154">
      <w:pPr>
        <w:jc w:val="both"/>
        <w:rPr>
          <w:rFonts w:ascii="Arial" w:hAnsi="Arial" w:cs="Arial"/>
          <w:lang w:val="en-GB"/>
        </w:rPr>
      </w:pPr>
    </w:p>
    <w:p w14:paraId="5D0D328D" w14:textId="77777777" w:rsidR="00000CBC" w:rsidRDefault="00000CBC" w:rsidP="00E03154">
      <w:pPr>
        <w:jc w:val="both"/>
        <w:rPr>
          <w:rFonts w:ascii="Arial" w:hAnsi="Arial" w:cs="Arial"/>
          <w:lang w:val="en-GB"/>
        </w:rPr>
      </w:pPr>
    </w:p>
    <w:p w14:paraId="1F3B32B8" w14:textId="77777777" w:rsidR="00000CBC" w:rsidRDefault="00000CBC" w:rsidP="00000CBC">
      <w:pPr>
        <w:jc w:val="both"/>
        <w:rPr>
          <w:rFonts w:ascii="Arial" w:hAnsi="Arial" w:cs="Arial"/>
          <w:lang w:val="en-GB"/>
        </w:rPr>
      </w:pPr>
      <w:r w:rsidRPr="00072364">
        <w:rPr>
          <w:rFonts w:ascii="Arial" w:hAnsi="Arial" w:cs="Arial"/>
          <w:lang w:val="en-GB"/>
        </w:rPr>
        <w:t xml:space="preserve">We </w:t>
      </w:r>
      <w:r>
        <w:rPr>
          <w:rFonts w:ascii="Arial" w:hAnsi="Arial" w:cs="Arial"/>
          <w:lang w:val="en-GB"/>
        </w:rPr>
        <w:t xml:space="preserve">hereby </w:t>
      </w:r>
      <w:r w:rsidRPr="00072364">
        <w:rPr>
          <w:rFonts w:ascii="Arial" w:hAnsi="Arial" w:cs="Arial"/>
          <w:lang w:val="en-GB"/>
        </w:rPr>
        <w:t>order a</w:t>
      </w:r>
      <w:r>
        <w:rPr>
          <w:rFonts w:ascii="Arial" w:hAnsi="Arial" w:cs="Arial"/>
          <w:lang w:val="en-GB"/>
        </w:rPr>
        <w:t xml:space="preserve"> meeting room</w:t>
      </w:r>
      <w:r>
        <w:rPr>
          <w:rFonts w:ascii="Arial" w:hAnsi="Arial" w:cs="Arial"/>
          <w:lang w:val="en-GB"/>
        </w:rPr>
        <w:t>,</w:t>
      </w:r>
      <w:r w:rsidRPr="00072364">
        <w:rPr>
          <w:rFonts w:ascii="Arial" w:hAnsi="Arial" w:cs="Arial"/>
          <w:lang w:val="en-GB"/>
        </w:rPr>
        <w:t xml:space="preserve"> </w:t>
      </w:r>
      <w:r w:rsidRPr="00D26F8F">
        <w:rPr>
          <w:rFonts w:ascii="Arial" w:hAnsi="Arial" w:cs="Arial"/>
          <w:u w:val="single"/>
          <w:lang w:val="en-GB"/>
        </w:rPr>
        <w:t>including</w:t>
      </w:r>
      <w:r w:rsidRPr="00072364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lighting, heating/air conditioning and cleaning, at ICR 2024.</w:t>
      </w:r>
    </w:p>
    <w:p w14:paraId="7CE1502B" w14:textId="77777777" w:rsidR="00000CBC" w:rsidRDefault="00000CBC" w:rsidP="00000CBC">
      <w:pPr>
        <w:jc w:val="both"/>
        <w:rPr>
          <w:rFonts w:ascii="Arial" w:hAnsi="Arial" w:cs="Arial"/>
          <w:lang w:val="en-GB"/>
        </w:rPr>
      </w:pPr>
    </w:p>
    <w:p w14:paraId="448799EE" w14:textId="515D386C" w:rsidR="00000CBC" w:rsidRDefault="00F62C77" w:rsidP="00000CBC">
      <w:pPr>
        <w:jc w:val="both"/>
        <w:rPr>
          <w:rFonts w:ascii="Arial" w:hAnsi="Arial" w:cs="Arial"/>
          <w:color w:val="22262A"/>
          <w:szCs w:val="22"/>
          <w:lang w:val="en-GB"/>
        </w:rPr>
      </w:pPr>
      <w:r w:rsidRPr="00000CBC">
        <w:rPr>
          <w:rFonts w:ascii="Arial" w:hAnsi="Arial" w:cs="Arial"/>
          <w:color w:val="22262A"/>
          <w:szCs w:val="22"/>
          <w:lang w:val="en-GB"/>
        </w:rPr>
        <w:t>There are several types of seating available (desks and chairs)</w:t>
      </w:r>
      <w:r w:rsidR="00000CBC">
        <w:rPr>
          <w:rFonts w:ascii="Arial" w:hAnsi="Arial" w:cs="Arial"/>
          <w:color w:val="22262A"/>
          <w:szCs w:val="22"/>
          <w:lang w:val="en-GB"/>
        </w:rPr>
        <w:t>, which is also</w:t>
      </w:r>
      <w:r w:rsidRPr="00000CBC">
        <w:rPr>
          <w:rFonts w:ascii="Arial" w:hAnsi="Arial" w:cs="Arial"/>
          <w:color w:val="22262A"/>
          <w:szCs w:val="22"/>
          <w:lang w:val="en-GB"/>
        </w:rPr>
        <w:t xml:space="preserve"> included in the price. Changes in the seating arrangement during use of the rooms can be ordered at additional costs.</w:t>
      </w:r>
      <w:r w:rsidR="00000CBC">
        <w:rPr>
          <w:rFonts w:ascii="Arial" w:hAnsi="Arial" w:cs="Arial"/>
          <w:color w:val="22262A"/>
          <w:szCs w:val="22"/>
          <w:lang w:val="en-GB"/>
        </w:rPr>
        <w:t xml:space="preserve"> </w:t>
      </w:r>
      <w:r w:rsidRPr="00000CBC">
        <w:rPr>
          <w:rFonts w:ascii="Arial" w:hAnsi="Arial" w:cs="Arial"/>
          <w:color w:val="22262A"/>
          <w:szCs w:val="22"/>
          <w:lang w:val="en-GB"/>
        </w:rPr>
        <w:t xml:space="preserve">IT equipment </w:t>
      </w:r>
      <w:r w:rsidR="00000CBC">
        <w:rPr>
          <w:rFonts w:ascii="Arial" w:hAnsi="Arial" w:cs="Arial"/>
          <w:color w:val="22262A"/>
          <w:szCs w:val="22"/>
          <w:lang w:val="en-GB"/>
        </w:rPr>
        <w:t>(p</w:t>
      </w:r>
      <w:r w:rsidRPr="00000CBC">
        <w:rPr>
          <w:rFonts w:ascii="Arial" w:hAnsi="Arial" w:cs="Arial"/>
          <w:color w:val="22262A"/>
          <w:szCs w:val="22"/>
          <w:lang w:val="en-GB"/>
        </w:rPr>
        <w:t>rojectors and laptops</w:t>
      </w:r>
      <w:r w:rsidR="00000CBC">
        <w:rPr>
          <w:rFonts w:ascii="Arial" w:hAnsi="Arial" w:cs="Arial"/>
          <w:color w:val="22262A"/>
          <w:szCs w:val="22"/>
          <w:lang w:val="en-GB"/>
        </w:rPr>
        <w:t>)</w:t>
      </w:r>
      <w:r w:rsidRPr="00000CBC">
        <w:rPr>
          <w:rFonts w:ascii="Arial" w:hAnsi="Arial" w:cs="Arial"/>
          <w:color w:val="22262A"/>
          <w:szCs w:val="22"/>
          <w:lang w:val="en-GB"/>
        </w:rPr>
        <w:t xml:space="preserve"> </w:t>
      </w:r>
      <w:r w:rsidR="00000CBC">
        <w:rPr>
          <w:rFonts w:ascii="Arial" w:hAnsi="Arial" w:cs="Arial"/>
          <w:color w:val="22262A"/>
          <w:szCs w:val="22"/>
          <w:lang w:val="en-GB"/>
        </w:rPr>
        <w:t xml:space="preserve">and other equipment </w:t>
      </w:r>
      <w:r w:rsidRPr="00000CBC">
        <w:rPr>
          <w:rFonts w:ascii="Arial" w:hAnsi="Arial" w:cs="Arial"/>
          <w:color w:val="22262A"/>
          <w:szCs w:val="22"/>
          <w:lang w:val="en-GB"/>
        </w:rPr>
        <w:t>can be rented individually</w:t>
      </w:r>
      <w:r w:rsidR="00000CBC">
        <w:rPr>
          <w:rFonts w:ascii="Arial" w:hAnsi="Arial" w:cs="Arial"/>
          <w:color w:val="22262A"/>
          <w:szCs w:val="22"/>
          <w:lang w:val="en-GB"/>
        </w:rPr>
        <w:t xml:space="preserve"> </w:t>
      </w:r>
      <w:r w:rsidRPr="00000CBC">
        <w:rPr>
          <w:rFonts w:ascii="Arial" w:hAnsi="Arial" w:cs="Arial"/>
          <w:color w:val="22262A"/>
          <w:szCs w:val="22"/>
          <w:lang w:val="en-GB"/>
        </w:rPr>
        <w:t>at additional costs.</w:t>
      </w:r>
      <w:r w:rsidR="006804BB" w:rsidRPr="00000CBC">
        <w:rPr>
          <w:rFonts w:ascii="Arial" w:hAnsi="Arial" w:cs="Arial"/>
          <w:color w:val="22262A"/>
          <w:szCs w:val="22"/>
          <w:lang w:val="en-GB"/>
        </w:rPr>
        <w:t xml:space="preserve"> </w:t>
      </w:r>
      <w:r w:rsidR="00000CBC">
        <w:rPr>
          <w:rFonts w:ascii="Arial" w:hAnsi="Arial" w:cs="Arial"/>
          <w:color w:val="22262A"/>
          <w:szCs w:val="22"/>
          <w:lang w:val="en-GB"/>
        </w:rPr>
        <w:t xml:space="preserve">Please contact </w:t>
      </w:r>
      <w:hyperlink r:id="rId9" w:history="1">
        <w:r w:rsidR="00000CBC" w:rsidRPr="008A41F3">
          <w:rPr>
            <w:rStyle w:val="Hyperlink"/>
            <w:rFonts w:ascii="Arial" w:hAnsi="Arial" w:cs="Arial"/>
            <w:szCs w:val="22"/>
            <w:lang w:val="en-GB"/>
          </w:rPr>
          <w:t>info@ic-refractories.eu</w:t>
        </w:r>
      </w:hyperlink>
      <w:r w:rsidR="00000CBC">
        <w:rPr>
          <w:rFonts w:ascii="Arial" w:hAnsi="Arial" w:cs="Arial"/>
          <w:color w:val="22262A"/>
          <w:szCs w:val="22"/>
          <w:lang w:val="en-GB"/>
        </w:rPr>
        <w:t xml:space="preserve"> for individual arrangements after booking.</w:t>
      </w:r>
    </w:p>
    <w:p w14:paraId="3F5240F1" w14:textId="77777777" w:rsidR="00000CBC" w:rsidRDefault="00000CBC" w:rsidP="00000CBC">
      <w:pPr>
        <w:jc w:val="both"/>
        <w:rPr>
          <w:rFonts w:ascii="Arial" w:hAnsi="Arial" w:cs="Arial"/>
          <w:color w:val="22262A"/>
          <w:szCs w:val="22"/>
          <w:lang w:val="en-GB"/>
        </w:rPr>
      </w:pPr>
    </w:p>
    <w:p w14:paraId="433013A3" w14:textId="77777777" w:rsidR="00000CBC" w:rsidRDefault="00000CBC" w:rsidP="00000CBC">
      <w:pPr>
        <w:jc w:val="both"/>
        <w:rPr>
          <w:rFonts w:ascii="Arial" w:hAnsi="Arial" w:cs="Arial"/>
          <w:color w:val="22262A"/>
          <w:szCs w:val="22"/>
          <w:lang w:val="en-GB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118"/>
        <w:gridCol w:w="3119"/>
      </w:tblGrid>
      <w:tr w:rsidR="008201D4" w:rsidRPr="00000CBC" w14:paraId="45F859DD" w14:textId="3DB56FEA" w:rsidTr="008201D4">
        <w:trPr>
          <w:trHeight w:val="948"/>
          <w:jc w:val="center"/>
        </w:trPr>
        <w:tc>
          <w:tcPr>
            <w:tcW w:w="9493" w:type="dxa"/>
            <w:gridSpan w:val="3"/>
            <w:shd w:val="clear" w:color="auto" w:fill="auto"/>
            <w:vAlign w:val="center"/>
          </w:tcPr>
          <w:p w14:paraId="7C775747" w14:textId="77777777" w:rsidR="008201D4" w:rsidRDefault="008201D4" w:rsidP="00CE4E60">
            <w:pPr>
              <w:spacing w:before="60"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Cs w:val="22"/>
                <w:lang w:val="en-GB"/>
              </w:rPr>
              <w:t xml:space="preserve">Please choose the desired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meeting room and the days you want to book the room</w:t>
            </w:r>
          </w:p>
          <w:p w14:paraId="7493336E" w14:textId="095C40B9" w:rsidR="008201D4" w:rsidRDefault="008201D4" w:rsidP="00CE4E60">
            <w:pPr>
              <w:spacing w:before="60"/>
              <w:jc w:val="center"/>
              <w:rPr>
                <w:rFonts w:ascii="Arial" w:hAnsi="Arial" w:cs="Arial"/>
                <w:b/>
                <w:szCs w:val="22"/>
                <w:lang w:val="en-GB"/>
              </w:rPr>
            </w:pPr>
            <w:r w:rsidRPr="008201D4">
              <w:rPr>
                <w:rFonts w:ascii="Arial" w:hAnsi="Arial" w:cs="Arial"/>
                <w:bCs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 xml:space="preserve">for </w:t>
            </w:r>
            <w:r w:rsidRPr="008201D4">
              <w:rPr>
                <w:rFonts w:ascii="Arial" w:hAnsi="Arial" w:cs="Arial"/>
                <w:bCs/>
                <w:szCs w:val="16"/>
                <w:lang w:val="en-GB"/>
              </w:rPr>
              <w:t xml:space="preserve">a list </w:t>
            </w:r>
            <w:r>
              <w:rPr>
                <w:rFonts w:ascii="Arial" w:hAnsi="Arial" w:cs="Arial"/>
                <w:bCs/>
                <w:szCs w:val="16"/>
                <w:lang w:val="en-GB"/>
              </w:rPr>
              <w:t>of rooms and availability see</w:t>
            </w:r>
            <w:r w:rsidRPr="008201D4">
              <w:rPr>
                <w:rFonts w:ascii="Arial" w:hAnsi="Arial" w:cs="Arial"/>
                <w:bCs/>
                <w:szCs w:val="16"/>
                <w:lang w:val="en-GB"/>
              </w:rPr>
              <w:t xml:space="preserve"> </w:t>
            </w:r>
            <w:hyperlink r:id="rId10" w:history="1">
              <w:r w:rsidRPr="008201D4">
                <w:rPr>
                  <w:rStyle w:val="Hyperlink"/>
                  <w:rFonts w:ascii="Arial" w:hAnsi="Arial" w:cs="Arial"/>
                  <w:bCs/>
                  <w:szCs w:val="16"/>
                  <w:lang w:val="en-GB"/>
                </w:rPr>
                <w:t>https://www.ic-refractories.eu/meeting-rooms</w:t>
              </w:r>
            </w:hyperlink>
            <w:r w:rsidRPr="008201D4">
              <w:rPr>
                <w:rFonts w:ascii="Arial" w:hAnsi="Arial" w:cs="Arial"/>
                <w:bCs/>
                <w:szCs w:val="16"/>
                <w:lang w:val="en-GB"/>
              </w:rPr>
              <w:t xml:space="preserve">) </w:t>
            </w:r>
          </w:p>
        </w:tc>
      </w:tr>
      <w:tr w:rsidR="008201D4" w:rsidRPr="008201D4" w14:paraId="1F4AA03C" w14:textId="4E28F17B" w:rsidTr="008201D4">
        <w:trPr>
          <w:trHeight w:val="93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39C4DA6" w14:textId="7768BDE4" w:rsidR="008201D4" w:rsidRPr="00ED3F7D" w:rsidRDefault="008201D4" w:rsidP="00000CB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Name of roo</w:t>
            </w:r>
            <w:r w:rsidRPr="00ED3F7D">
              <w:rPr>
                <w:rFonts w:ascii="Arial" w:hAnsi="Arial" w:cs="Arial"/>
                <w:szCs w:val="22"/>
                <w:lang w:val="en-GB"/>
              </w:rPr>
              <w:t>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5BB563" w14:textId="55A0D671" w:rsidR="008201D4" w:rsidRPr="00ED3F7D" w:rsidRDefault="008201D4" w:rsidP="00000CBC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Days </w:t>
            </w:r>
            <w:r>
              <w:rPr>
                <w:rFonts w:ascii="Arial" w:hAnsi="Arial" w:cs="Arial"/>
                <w:szCs w:val="22"/>
                <w:lang w:val="en-GB"/>
              </w:rPr>
              <w:br/>
              <w:t>(17 to 19 September)</w:t>
            </w:r>
          </w:p>
        </w:tc>
        <w:tc>
          <w:tcPr>
            <w:tcW w:w="3119" w:type="dxa"/>
            <w:vAlign w:val="center"/>
          </w:tcPr>
          <w:p w14:paraId="13C4D287" w14:textId="2FCF8286" w:rsidR="008201D4" w:rsidRDefault="008201D4" w:rsidP="008201D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Price (per day, excl. VAT)</w:t>
            </w:r>
          </w:p>
        </w:tc>
      </w:tr>
      <w:tr w:rsidR="008201D4" w:rsidRPr="008201D4" w14:paraId="53F1D173" w14:textId="00CD4C87" w:rsidTr="008201D4">
        <w:trPr>
          <w:trHeight w:val="103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CF1EEA6" w14:textId="131EF828" w:rsidR="008201D4" w:rsidRPr="00ED3F7D" w:rsidRDefault="008201D4" w:rsidP="00CE4E60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3EAFF9" w14:textId="2D9EB242" w:rsidR="008201D4" w:rsidRPr="008201D4" w:rsidRDefault="008201D4" w:rsidP="008201D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EFD9575" w14:textId="5507B886" w:rsidR="008201D4" w:rsidRPr="00ED3F7D" w:rsidRDefault="008201D4" w:rsidP="008201D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14:paraId="670AEAB1" w14:textId="77777777" w:rsidR="00F90B67" w:rsidRDefault="00F90B67" w:rsidP="005F7CB8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53C3B276" w14:textId="77777777" w:rsidR="00103800" w:rsidRDefault="00103800" w:rsidP="005F7CB8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2D559B47" w14:textId="77777777" w:rsidR="005F7CB8" w:rsidRPr="00C73EA3" w:rsidRDefault="005F7CB8" w:rsidP="005F7CB8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6E74AA6B" w14:textId="77777777" w:rsidR="00072364" w:rsidRPr="000A156F" w:rsidRDefault="00072364" w:rsidP="00981C8A">
      <w:pPr>
        <w:tabs>
          <w:tab w:val="left" w:pos="5103"/>
          <w:tab w:val="left" w:pos="5529"/>
          <w:tab w:val="left" w:pos="6804"/>
          <w:tab w:val="left" w:pos="7938"/>
          <w:tab w:val="left" w:pos="8364"/>
          <w:tab w:val="left" w:pos="9356"/>
        </w:tabs>
        <w:jc w:val="both"/>
        <w:rPr>
          <w:rFonts w:ascii="Arial" w:hAnsi="Arial" w:cs="Arial"/>
          <w:lang w:val="en-GB"/>
        </w:rPr>
      </w:pPr>
    </w:p>
    <w:p w14:paraId="0EE52A1C" w14:textId="77777777" w:rsidR="008B3154" w:rsidRPr="000A156F" w:rsidRDefault="008B3154" w:rsidP="008B3154">
      <w:pPr>
        <w:tabs>
          <w:tab w:val="right" w:leader="underscore" w:pos="4536"/>
          <w:tab w:val="left" w:pos="5103"/>
          <w:tab w:val="right" w:leader="underscore" w:pos="9639"/>
        </w:tabs>
        <w:jc w:val="both"/>
        <w:rPr>
          <w:rFonts w:ascii="Arial" w:hAnsi="Arial"/>
          <w:szCs w:val="22"/>
          <w:lang w:val="en-GB"/>
        </w:rPr>
      </w:pPr>
      <w:r w:rsidRPr="000A156F">
        <w:rPr>
          <w:rFonts w:ascii="Arial" w:hAnsi="Arial"/>
          <w:szCs w:val="22"/>
          <w:lang w:val="en-GB"/>
        </w:rPr>
        <w:tab/>
      </w:r>
      <w:r w:rsidRPr="000A156F">
        <w:rPr>
          <w:rFonts w:ascii="Arial" w:hAnsi="Arial"/>
          <w:szCs w:val="22"/>
          <w:lang w:val="en-GB"/>
        </w:rPr>
        <w:tab/>
      </w:r>
      <w:r w:rsidRPr="000A156F">
        <w:rPr>
          <w:rFonts w:ascii="Arial" w:hAnsi="Arial"/>
          <w:szCs w:val="22"/>
          <w:lang w:val="en-GB"/>
        </w:rPr>
        <w:tab/>
      </w:r>
    </w:p>
    <w:p w14:paraId="2AF8F87B" w14:textId="65DF5A24" w:rsidR="00895976" w:rsidRPr="005F7CB8" w:rsidRDefault="005F7CB8" w:rsidP="005F7CB8">
      <w:pPr>
        <w:tabs>
          <w:tab w:val="left" w:pos="5103"/>
        </w:tabs>
        <w:jc w:val="both"/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 xml:space="preserve"> </w:t>
      </w:r>
      <w:r w:rsidR="008B3154" w:rsidRPr="000A156F">
        <w:rPr>
          <w:rFonts w:ascii="Arial" w:hAnsi="Arial"/>
          <w:szCs w:val="22"/>
          <w:lang w:val="en-GB"/>
        </w:rPr>
        <w:t xml:space="preserve"> Date</w:t>
      </w:r>
      <w:proofErr w:type="gramStart"/>
      <w:r w:rsidR="008B3154" w:rsidRPr="000A156F">
        <w:rPr>
          <w:rFonts w:ascii="Arial" w:hAnsi="Arial"/>
          <w:szCs w:val="22"/>
          <w:lang w:val="en-GB"/>
        </w:rPr>
        <w:tab/>
        <w:t xml:space="preserve">  Signature</w:t>
      </w:r>
      <w:proofErr w:type="gramEnd"/>
    </w:p>
    <w:sectPr w:rsidR="00895976" w:rsidRPr="005F7CB8" w:rsidSect="006804B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09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5DA2" w14:textId="77777777" w:rsidR="00730666" w:rsidRDefault="00730666">
      <w:r>
        <w:separator/>
      </w:r>
    </w:p>
  </w:endnote>
  <w:endnote w:type="continuationSeparator" w:id="0">
    <w:p w14:paraId="65C00980" w14:textId="77777777" w:rsidR="00730666" w:rsidRDefault="0073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1"/>
      <w:tblW w:w="10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9"/>
    </w:tblGrid>
    <w:tr w:rsidR="00A76395" w:rsidRPr="00A76395" w14:paraId="646EAE01" w14:textId="77777777" w:rsidTr="003E7E00">
      <w:trPr>
        <w:trHeight w:val="426"/>
      </w:trPr>
      <w:tc>
        <w:tcPr>
          <w:tcW w:w="10209" w:type="dxa"/>
          <w:tcMar>
            <w:left w:w="0" w:type="dxa"/>
            <w:right w:w="0" w:type="dxa"/>
          </w:tcMar>
        </w:tcPr>
        <w:p w14:paraId="5F76490F" w14:textId="77777777" w:rsidR="00A76395" w:rsidRPr="00A76395" w:rsidRDefault="00A76395">
          <w:pPr>
            <w:rPr>
              <w:sz w:val="12"/>
              <w:szCs w:val="12"/>
            </w:rPr>
          </w:pPr>
        </w:p>
        <w:tbl>
          <w:tblPr>
            <w:tblStyle w:val="Tabellenraster1"/>
            <w:tblW w:w="1007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2409"/>
            <w:gridCol w:w="2552"/>
            <w:gridCol w:w="2416"/>
          </w:tblGrid>
          <w:tr w:rsidR="00A76395" w:rsidRPr="00A76395" w14:paraId="78F5B132" w14:textId="77777777" w:rsidTr="003E7E00">
            <w:tc>
              <w:tcPr>
                <w:tcW w:w="2694" w:type="dxa"/>
              </w:tcPr>
              <w:p w14:paraId="5534C083" w14:textId="66D28F50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ind w:left="-98"/>
                  <w:rPr>
                    <w:rFonts w:ascii="Arial" w:hAnsi="Arial" w:cs="Arial"/>
                    <w:b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b/>
                    <w:sz w:val="12"/>
                    <w:szCs w:val="12"/>
                    <w:lang w:val="en-US"/>
                  </w:rPr>
                  <w:t>ECREF</w:t>
                </w:r>
              </w:p>
              <w:p w14:paraId="63CA4EAF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ind w:left="-98"/>
                  <w:rPr>
                    <w:rFonts w:ascii="Arial" w:hAnsi="Arial" w:cs="Arial"/>
                    <w:b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b/>
                    <w:sz w:val="12"/>
                    <w:szCs w:val="12"/>
                    <w:lang w:val="en-US"/>
                  </w:rPr>
                  <w:t xml:space="preserve">European Centre for Refractories </w:t>
                </w:r>
                <w:proofErr w:type="spellStart"/>
                <w:r w:rsidRPr="00A76395">
                  <w:rPr>
                    <w:rFonts w:ascii="Arial" w:hAnsi="Arial" w:cs="Arial"/>
                    <w:b/>
                    <w:sz w:val="12"/>
                    <w:szCs w:val="12"/>
                    <w:lang w:val="en-US"/>
                  </w:rPr>
                  <w:t>gGmbH</w:t>
                </w:r>
                <w:proofErr w:type="spellEnd"/>
              </w:p>
              <w:p w14:paraId="63397B65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ind w:left="-98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proofErr w:type="spellStart"/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Rheinstraße</w:t>
                </w:r>
                <w:proofErr w:type="spellEnd"/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 xml:space="preserve"> 58 | 56203 Höhr-</w:t>
                </w:r>
                <w:proofErr w:type="spellStart"/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Grenzhausen</w:t>
                </w:r>
                <w:proofErr w:type="spellEnd"/>
              </w:p>
              <w:p w14:paraId="2F3FBA25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ind w:left="-98"/>
                  <w:rPr>
                    <w:rFonts w:ascii="Arial" w:hAnsi="Arial" w:cs="Arial"/>
                    <w:sz w:val="12"/>
                    <w:szCs w:val="12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GERMANY</w:t>
                </w:r>
              </w:p>
            </w:tc>
            <w:tc>
              <w:tcPr>
                <w:tcW w:w="2409" w:type="dxa"/>
              </w:tcPr>
              <w:p w14:paraId="3AD4D8DC" w14:textId="77777777" w:rsidR="00A76395" w:rsidRPr="00A76395" w:rsidRDefault="00A76395" w:rsidP="00A76395">
                <w:pPr>
                  <w:tabs>
                    <w:tab w:val="left" w:pos="601"/>
                    <w:tab w:val="center" w:pos="4536"/>
                    <w:tab w:val="right" w:pos="9072"/>
                  </w:tabs>
                  <w:ind w:left="321" w:hanging="142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Phone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+49 2624 9433-140</w:t>
                </w:r>
              </w:p>
              <w:p w14:paraId="12904B56" w14:textId="77777777" w:rsidR="00A76395" w:rsidRPr="00A76395" w:rsidRDefault="00A76395" w:rsidP="00A76395">
                <w:pPr>
                  <w:tabs>
                    <w:tab w:val="left" w:pos="601"/>
                    <w:tab w:val="center" w:pos="4536"/>
                    <w:tab w:val="right" w:pos="9072"/>
                  </w:tabs>
                  <w:ind w:left="321" w:hanging="142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Fax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+49 2624 9433-145</w:t>
                </w:r>
              </w:p>
              <w:p w14:paraId="44A6ECCC" w14:textId="77777777" w:rsidR="00A76395" w:rsidRPr="00A76395" w:rsidRDefault="00A76395" w:rsidP="00A76395">
                <w:pPr>
                  <w:tabs>
                    <w:tab w:val="left" w:pos="601"/>
                    <w:tab w:val="center" w:pos="4536"/>
                    <w:tab w:val="right" w:pos="9072"/>
                  </w:tabs>
                  <w:ind w:left="321" w:hanging="142"/>
                  <w:rPr>
                    <w:rFonts w:ascii="Arial" w:hAnsi="Arial" w:cs="Arial"/>
                    <w:color w:val="000000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E-Mail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</w:r>
                <w:r w:rsidRPr="00A76395">
                  <w:rPr>
                    <w:rFonts w:ascii="Arial" w:hAnsi="Arial" w:cs="Arial"/>
                    <w:color w:val="000000"/>
                    <w:sz w:val="12"/>
                    <w:szCs w:val="12"/>
                    <w:lang w:val="en-US"/>
                  </w:rPr>
                  <w:t>office@ecref.eu</w:t>
                </w:r>
              </w:p>
              <w:p w14:paraId="52D71DAF" w14:textId="10702206" w:rsidR="00A76395" w:rsidRPr="00A76395" w:rsidRDefault="00A76395" w:rsidP="00A76395">
                <w:pPr>
                  <w:tabs>
                    <w:tab w:val="left" w:pos="601"/>
                    <w:tab w:val="center" w:pos="4536"/>
                    <w:tab w:val="right" w:pos="9072"/>
                  </w:tabs>
                  <w:ind w:left="321" w:hanging="142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Internet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www.ecref.eu</w:t>
                </w:r>
              </w:p>
            </w:tc>
            <w:tc>
              <w:tcPr>
                <w:tcW w:w="2552" w:type="dxa"/>
              </w:tcPr>
              <w:p w14:paraId="219A98AB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Managing Directors:</w:t>
                </w:r>
              </w:p>
              <w:p w14:paraId="42DFA6A5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Dr. Christian Dannert</w:t>
                </w:r>
              </w:p>
              <w:p w14:paraId="1908EF92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Thomas Kaczmarek</w:t>
                </w:r>
              </w:p>
              <w:p w14:paraId="06DB6F89" w14:textId="77777777" w:rsidR="00A76395" w:rsidRPr="00A76395" w:rsidRDefault="00A76395" w:rsidP="00A76395">
                <w:pPr>
                  <w:tabs>
                    <w:tab w:val="center" w:pos="4536"/>
                    <w:tab w:val="right" w:pos="9072"/>
                  </w:tabs>
                  <w:ind w:left="176" w:hanging="179"/>
                  <w:rPr>
                    <w:rFonts w:ascii="Arial" w:hAnsi="Arial" w:cs="Arial"/>
                    <w:sz w:val="12"/>
                    <w:szCs w:val="12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</w:rPr>
                  <w:t>Amtsgericht Montabaur HRB 21579</w:t>
                </w:r>
              </w:p>
            </w:tc>
            <w:tc>
              <w:tcPr>
                <w:tcW w:w="2416" w:type="dxa"/>
              </w:tcPr>
              <w:p w14:paraId="2B5296CA" w14:textId="77777777" w:rsidR="00A76395" w:rsidRPr="00A76395" w:rsidRDefault="00A76395" w:rsidP="00A76395">
                <w:pPr>
                  <w:tabs>
                    <w:tab w:val="left" w:pos="462"/>
                    <w:tab w:val="left" w:pos="2562"/>
                    <w:tab w:val="center" w:pos="4536"/>
                    <w:tab w:val="right" w:pos="9072"/>
                  </w:tabs>
                  <w:ind w:left="179" w:hanging="179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IBAN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DE69 3804 0007 0127 7227 00</w:t>
                </w:r>
              </w:p>
              <w:p w14:paraId="1A6F89D1" w14:textId="77777777" w:rsidR="00A76395" w:rsidRPr="00A76395" w:rsidRDefault="00A76395" w:rsidP="00A76395">
                <w:pPr>
                  <w:tabs>
                    <w:tab w:val="left" w:pos="462"/>
                    <w:tab w:val="left" w:pos="2562"/>
                    <w:tab w:val="center" w:pos="4536"/>
                    <w:tab w:val="right" w:pos="9072"/>
                  </w:tabs>
                  <w:ind w:left="179" w:hanging="179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BIC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COBADEFF380</w:t>
                </w:r>
              </w:p>
              <w:p w14:paraId="4406E6E0" w14:textId="77777777" w:rsidR="00A76395" w:rsidRPr="00A76395" w:rsidRDefault="00A76395" w:rsidP="00A76395">
                <w:pPr>
                  <w:tabs>
                    <w:tab w:val="left" w:pos="462"/>
                    <w:tab w:val="left" w:pos="2453"/>
                    <w:tab w:val="center" w:pos="4536"/>
                    <w:tab w:val="right" w:pos="9072"/>
                  </w:tabs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SWIFT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COBADEFFXX</w:t>
                </w:r>
              </w:p>
              <w:p w14:paraId="57D3F1F2" w14:textId="77777777" w:rsidR="00A76395" w:rsidRPr="00A76395" w:rsidRDefault="00A76395" w:rsidP="00A76395">
                <w:pPr>
                  <w:tabs>
                    <w:tab w:val="left" w:pos="462"/>
                    <w:tab w:val="left" w:pos="2453"/>
                    <w:tab w:val="center" w:pos="4536"/>
                    <w:tab w:val="right" w:pos="9072"/>
                  </w:tabs>
                  <w:ind w:left="179" w:hanging="179"/>
                  <w:rPr>
                    <w:rFonts w:ascii="Arial" w:hAnsi="Arial" w:cs="Arial"/>
                    <w:sz w:val="12"/>
                    <w:szCs w:val="12"/>
                    <w:lang w:val="en-US"/>
                  </w:rPr>
                </w:pP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>VAT-ID</w:t>
                </w:r>
                <w:r w:rsidRPr="00A76395">
                  <w:rPr>
                    <w:rFonts w:ascii="Arial" w:hAnsi="Arial" w:cs="Arial"/>
                    <w:sz w:val="12"/>
                    <w:szCs w:val="12"/>
                    <w:lang w:val="en-US"/>
                  </w:rPr>
                  <w:tab/>
                  <w:t>DE263699001</w:t>
                </w:r>
              </w:p>
            </w:tc>
          </w:tr>
        </w:tbl>
        <w:p w14:paraId="049BB4AB" w14:textId="77777777" w:rsidR="00A76395" w:rsidRPr="00A76395" w:rsidRDefault="00A76395" w:rsidP="00A76395">
          <w:pPr>
            <w:rPr>
              <w:rFonts w:ascii="Arial" w:hAnsi="Arial" w:cs="Arial"/>
              <w:sz w:val="12"/>
              <w:szCs w:val="12"/>
            </w:rPr>
          </w:pPr>
        </w:p>
      </w:tc>
    </w:tr>
  </w:tbl>
  <w:p w14:paraId="5BA29955" w14:textId="77777777" w:rsidR="00A76395" w:rsidRPr="00A76395" w:rsidRDefault="00A76395" w:rsidP="00A76395">
    <w:pPr>
      <w:pStyle w:val="Fuzeile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ABC" w14:textId="28A33F33" w:rsidR="00641028" w:rsidRDefault="00A1750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7374AA" wp14:editId="33E9BA77">
          <wp:simplePos x="0" y="0"/>
          <wp:positionH relativeFrom="column">
            <wp:posOffset>-691515</wp:posOffset>
          </wp:positionH>
          <wp:positionV relativeFrom="paragraph">
            <wp:posOffset>-1958975</wp:posOffset>
          </wp:positionV>
          <wp:extent cx="7642860" cy="2555875"/>
          <wp:effectExtent l="0" t="0" r="0" b="0"/>
          <wp:wrapNone/>
          <wp:docPr id="8" name="Bild 8" descr="Wor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or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255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A6C6" w14:textId="77777777" w:rsidR="00730666" w:rsidRDefault="00730666">
      <w:r>
        <w:separator/>
      </w:r>
    </w:p>
  </w:footnote>
  <w:footnote w:type="continuationSeparator" w:id="0">
    <w:p w14:paraId="223B181B" w14:textId="77777777" w:rsidR="00730666" w:rsidRDefault="0073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AC63" w14:textId="1730196B" w:rsidR="00641028" w:rsidRPr="00895976" w:rsidRDefault="00A76395" w:rsidP="00A76395">
    <w:pPr>
      <w:pStyle w:val="Kopfzeile"/>
      <w:jc w:val="right"/>
    </w:pPr>
    <w:r>
      <w:rPr>
        <w:noProof/>
      </w:rPr>
      <w:drawing>
        <wp:inline distT="0" distB="0" distL="0" distR="0" wp14:anchorId="6AEF4D16" wp14:editId="5BB7242D">
          <wp:extent cx="1968155" cy="1125748"/>
          <wp:effectExtent l="0" t="0" r="0" b="0"/>
          <wp:docPr id="157941480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84" cy="113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0E46" w14:textId="41D03375" w:rsidR="00641028" w:rsidRDefault="00253AF1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F70632" wp14:editId="14F4BE63">
          <wp:simplePos x="0" y="0"/>
          <wp:positionH relativeFrom="column">
            <wp:posOffset>32385</wp:posOffset>
          </wp:positionH>
          <wp:positionV relativeFrom="paragraph">
            <wp:posOffset>-59690</wp:posOffset>
          </wp:positionV>
          <wp:extent cx="1156932" cy="828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80" t="7536" r="5217" b="13876"/>
                  <a:stretch/>
                </pic:blipFill>
                <pic:spPr bwMode="auto">
                  <a:xfrm>
                    <a:off x="0" y="0"/>
                    <a:ext cx="1156932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186">
      <w:t xml:space="preserve">          </w:t>
    </w:r>
    <w:r w:rsidR="000E4186">
      <w:tab/>
    </w:r>
    <w:r>
      <w:t xml:space="preserve">  </w:t>
    </w:r>
    <w:r w:rsidR="001E20F3">
      <w:t xml:space="preserve">    </w:t>
    </w:r>
    <w:r>
      <w:t xml:space="preserve"> </w:t>
    </w:r>
    <w:r w:rsidR="001E20F3">
      <w:t xml:space="preserve">          </w:t>
    </w:r>
    <w:r w:rsidR="00804E0C">
      <w:tab/>
    </w:r>
    <w:r w:rsidR="00A1750D" w:rsidRPr="006345D7">
      <w:rPr>
        <w:noProof/>
      </w:rPr>
      <w:drawing>
        <wp:inline distT="0" distB="0" distL="0" distR="0" wp14:anchorId="0ABA26E9" wp14:editId="1AA3F4B3">
          <wp:extent cx="2804870" cy="720000"/>
          <wp:effectExtent l="0" t="0" r="0" b="4445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87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3068"/>
    <w:multiLevelType w:val="hybridMultilevel"/>
    <w:tmpl w:val="A28E8C6A"/>
    <w:lvl w:ilvl="0" w:tplc="E48EAE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4235B"/>
    <w:multiLevelType w:val="hybridMultilevel"/>
    <w:tmpl w:val="1E0CF682"/>
    <w:lvl w:ilvl="0" w:tplc="E48EAE7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81D78"/>
    <w:multiLevelType w:val="hybridMultilevel"/>
    <w:tmpl w:val="881AD4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08179965">
    <w:abstractNumId w:val="1"/>
  </w:num>
  <w:num w:numId="2" w16cid:durableId="493499108">
    <w:abstractNumId w:val="0"/>
  </w:num>
  <w:num w:numId="3" w16cid:durableId="127456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25F"/>
    <w:rsid w:val="00000CBC"/>
    <w:rsid w:val="00013B1B"/>
    <w:rsid w:val="00022EC9"/>
    <w:rsid w:val="00060265"/>
    <w:rsid w:val="00070795"/>
    <w:rsid w:val="00072364"/>
    <w:rsid w:val="00076DF9"/>
    <w:rsid w:val="00097F92"/>
    <w:rsid w:val="000A156F"/>
    <w:rsid w:val="000B1048"/>
    <w:rsid w:val="000C0963"/>
    <w:rsid w:val="000C61B8"/>
    <w:rsid w:val="000D14D5"/>
    <w:rsid w:val="000E4186"/>
    <w:rsid w:val="000F7EC7"/>
    <w:rsid w:val="00103800"/>
    <w:rsid w:val="0010437B"/>
    <w:rsid w:val="00134ACD"/>
    <w:rsid w:val="0013526D"/>
    <w:rsid w:val="00146517"/>
    <w:rsid w:val="0017294B"/>
    <w:rsid w:val="001A583E"/>
    <w:rsid w:val="001B1827"/>
    <w:rsid w:val="001D0DB5"/>
    <w:rsid w:val="001E20F3"/>
    <w:rsid w:val="00202472"/>
    <w:rsid w:val="00220BC7"/>
    <w:rsid w:val="0025125F"/>
    <w:rsid w:val="00251D0F"/>
    <w:rsid w:val="00253AF1"/>
    <w:rsid w:val="00280E36"/>
    <w:rsid w:val="002A15BC"/>
    <w:rsid w:val="002C2ED2"/>
    <w:rsid w:val="002E6A71"/>
    <w:rsid w:val="00320E43"/>
    <w:rsid w:val="00323B64"/>
    <w:rsid w:val="00324E3D"/>
    <w:rsid w:val="00340B2D"/>
    <w:rsid w:val="00347B8C"/>
    <w:rsid w:val="00350BEA"/>
    <w:rsid w:val="0037371A"/>
    <w:rsid w:val="00387EDD"/>
    <w:rsid w:val="003C52EB"/>
    <w:rsid w:val="003D0977"/>
    <w:rsid w:val="003D3A74"/>
    <w:rsid w:val="003D410E"/>
    <w:rsid w:val="0041155A"/>
    <w:rsid w:val="004162A0"/>
    <w:rsid w:val="00442FD8"/>
    <w:rsid w:val="004523A9"/>
    <w:rsid w:val="0046413B"/>
    <w:rsid w:val="00473B5F"/>
    <w:rsid w:val="004851D5"/>
    <w:rsid w:val="004A079D"/>
    <w:rsid w:val="004A341E"/>
    <w:rsid w:val="004A6549"/>
    <w:rsid w:val="004A7A32"/>
    <w:rsid w:val="004D695F"/>
    <w:rsid w:val="004F0947"/>
    <w:rsid w:val="00552BEF"/>
    <w:rsid w:val="0056282C"/>
    <w:rsid w:val="00563C09"/>
    <w:rsid w:val="0057737E"/>
    <w:rsid w:val="00580D2E"/>
    <w:rsid w:val="00595408"/>
    <w:rsid w:val="005B3D1F"/>
    <w:rsid w:val="005F1F74"/>
    <w:rsid w:val="005F5603"/>
    <w:rsid w:val="005F7CB8"/>
    <w:rsid w:val="00605977"/>
    <w:rsid w:val="00614BF5"/>
    <w:rsid w:val="00641028"/>
    <w:rsid w:val="006804BB"/>
    <w:rsid w:val="00691404"/>
    <w:rsid w:val="006B3932"/>
    <w:rsid w:val="00715A13"/>
    <w:rsid w:val="00730666"/>
    <w:rsid w:val="00770773"/>
    <w:rsid w:val="007C6196"/>
    <w:rsid w:val="007E3FAC"/>
    <w:rsid w:val="007F1D36"/>
    <w:rsid w:val="00804E0C"/>
    <w:rsid w:val="00812E44"/>
    <w:rsid w:val="008201D4"/>
    <w:rsid w:val="00822793"/>
    <w:rsid w:val="00824231"/>
    <w:rsid w:val="00850458"/>
    <w:rsid w:val="00895976"/>
    <w:rsid w:val="008B3154"/>
    <w:rsid w:val="008C420C"/>
    <w:rsid w:val="00902CF8"/>
    <w:rsid w:val="00915450"/>
    <w:rsid w:val="00935787"/>
    <w:rsid w:val="00943AAF"/>
    <w:rsid w:val="009515D2"/>
    <w:rsid w:val="00981C8A"/>
    <w:rsid w:val="00983A13"/>
    <w:rsid w:val="009C235F"/>
    <w:rsid w:val="009D4182"/>
    <w:rsid w:val="009E6D28"/>
    <w:rsid w:val="009F0569"/>
    <w:rsid w:val="00A00E35"/>
    <w:rsid w:val="00A1750D"/>
    <w:rsid w:val="00A219F6"/>
    <w:rsid w:val="00A344AD"/>
    <w:rsid w:val="00A459EF"/>
    <w:rsid w:val="00A50CFC"/>
    <w:rsid w:val="00A67C4B"/>
    <w:rsid w:val="00A7440A"/>
    <w:rsid w:val="00A76395"/>
    <w:rsid w:val="00AB5B41"/>
    <w:rsid w:val="00AF08D4"/>
    <w:rsid w:val="00AF335A"/>
    <w:rsid w:val="00B1302E"/>
    <w:rsid w:val="00B14953"/>
    <w:rsid w:val="00B248E9"/>
    <w:rsid w:val="00B328BA"/>
    <w:rsid w:val="00B67F8E"/>
    <w:rsid w:val="00B85332"/>
    <w:rsid w:val="00B943FD"/>
    <w:rsid w:val="00BD6B68"/>
    <w:rsid w:val="00BE219B"/>
    <w:rsid w:val="00BF0449"/>
    <w:rsid w:val="00BF1FC8"/>
    <w:rsid w:val="00C036E2"/>
    <w:rsid w:val="00C24DAB"/>
    <w:rsid w:val="00C33C83"/>
    <w:rsid w:val="00C60214"/>
    <w:rsid w:val="00C73EA3"/>
    <w:rsid w:val="00C80A53"/>
    <w:rsid w:val="00C85D3E"/>
    <w:rsid w:val="00CD7E8C"/>
    <w:rsid w:val="00CF377C"/>
    <w:rsid w:val="00CF7597"/>
    <w:rsid w:val="00D00BF1"/>
    <w:rsid w:val="00D23FC5"/>
    <w:rsid w:val="00D26F8F"/>
    <w:rsid w:val="00D30A01"/>
    <w:rsid w:val="00D52DEA"/>
    <w:rsid w:val="00D6297E"/>
    <w:rsid w:val="00D725FF"/>
    <w:rsid w:val="00D84FFF"/>
    <w:rsid w:val="00D906CC"/>
    <w:rsid w:val="00DA4BCE"/>
    <w:rsid w:val="00DC5E21"/>
    <w:rsid w:val="00DD2F2C"/>
    <w:rsid w:val="00DD475B"/>
    <w:rsid w:val="00DD7C3F"/>
    <w:rsid w:val="00DE368D"/>
    <w:rsid w:val="00E03154"/>
    <w:rsid w:val="00E10B31"/>
    <w:rsid w:val="00E1532D"/>
    <w:rsid w:val="00E212D4"/>
    <w:rsid w:val="00E35E12"/>
    <w:rsid w:val="00E614A4"/>
    <w:rsid w:val="00E85A6A"/>
    <w:rsid w:val="00E90598"/>
    <w:rsid w:val="00E93CDF"/>
    <w:rsid w:val="00ED4A00"/>
    <w:rsid w:val="00F004DB"/>
    <w:rsid w:val="00F30E8E"/>
    <w:rsid w:val="00F62C77"/>
    <w:rsid w:val="00F62CF3"/>
    <w:rsid w:val="00F65311"/>
    <w:rsid w:val="00F65DC9"/>
    <w:rsid w:val="00F701E6"/>
    <w:rsid w:val="00F90B67"/>
    <w:rsid w:val="00FA093F"/>
    <w:rsid w:val="00FB3626"/>
    <w:rsid w:val="00FB7EF4"/>
    <w:rsid w:val="00FC6667"/>
    <w:rsid w:val="00FD3449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AC37BBF"/>
  <w15:chartTrackingRefBased/>
  <w15:docId w15:val="{879DCC9E-DA32-4DB2-B682-7681E7A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5E12"/>
    <w:rPr>
      <w:rFonts w:ascii="Century Schoolbook" w:hAnsi="Century Schoolbook"/>
      <w:sz w:val="22"/>
    </w:rPr>
  </w:style>
  <w:style w:type="paragraph" w:styleId="berschrift4">
    <w:name w:val="heading 4"/>
    <w:basedOn w:val="Standard"/>
    <w:next w:val="Standard"/>
    <w:qFormat/>
    <w:rsid w:val="00E35E12"/>
    <w:pPr>
      <w:keepNext/>
      <w:jc w:val="center"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rsid w:val="0091545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154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1545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512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125F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35E12"/>
    <w:pPr>
      <w:jc w:val="both"/>
    </w:pPr>
    <w:rPr>
      <w:rFonts w:ascii="Arial" w:hAnsi="Arial" w:cs="Arial"/>
      <w:b/>
      <w:bCs/>
    </w:rPr>
  </w:style>
  <w:style w:type="character" w:styleId="Hyperlink">
    <w:name w:val="Hyperlink"/>
    <w:rsid w:val="00E35E12"/>
    <w:rPr>
      <w:color w:val="0000FF"/>
      <w:u w:val="single"/>
    </w:rPr>
  </w:style>
  <w:style w:type="character" w:customStyle="1" w:styleId="KopfzeileZchn">
    <w:name w:val="Kopfzeile Zchn"/>
    <w:link w:val="Kopfzeile"/>
    <w:rsid w:val="00340B2D"/>
    <w:rPr>
      <w:rFonts w:ascii="Century Schoolbook" w:hAnsi="Century Schoolbook"/>
      <w:sz w:val="22"/>
    </w:rPr>
  </w:style>
  <w:style w:type="paragraph" w:styleId="Sprechblasentext">
    <w:name w:val="Balloon Text"/>
    <w:basedOn w:val="Standard"/>
    <w:link w:val="SprechblasentextZchn"/>
    <w:rsid w:val="00E61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614A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0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C73EA3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A76395"/>
    <w:rPr>
      <w:rFonts w:ascii="Arial" w:eastAsia="Calibri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7639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67F8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62C7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-refractories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-refractories.eu/meeting-roo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-refractories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D3C6-7A24-4F6E-A475-D42B18F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1155</CharactersWithSpaces>
  <SharedDoc>false</SharedDoc>
  <HLinks>
    <vt:vector size="6" baseType="variant"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mailto:info@ecref.eu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events@ecref.eu</dc:creator>
  <cp:keywords/>
  <cp:lastModifiedBy>Dannert, Christian</cp:lastModifiedBy>
  <cp:revision>5</cp:revision>
  <cp:lastPrinted>2019-11-25T08:12:00Z</cp:lastPrinted>
  <dcterms:created xsi:type="dcterms:W3CDTF">2023-11-21T10:01:00Z</dcterms:created>
  <dcterms:modified xsi:type="dcterms:W3CDTF">2023-11-29T13:46:00Z</dcterms:modified>
</cp:coreProperties>
</file>